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66" w:rsidRDefault="00372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2AA9">
        <w:rPr>
          <w:rFonts w:ascii="Times New Roman" w:hAnsi="Times New Roman" w:cs="Times New Roman"/>
          <w:sz w:val="24"/>
          <w:szCs w:val="24"/>
        </w:rPr>
        <w:t>О количестве вакантных мест в МДОУ Пожегодский детский сад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916"/>
        <w:gridCol w:w="5210"/>
      </w:tblGrid>
      <w:tr w:rsidR="00372AA9" w:rsidTr="00372AA9">
        <w:tc>
          <w:tcPr>
            <w:tcW w:w="445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2AA9" w:rsidRDefault="00372AA9" w:rsidP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372AA9" w:rsidTr="00372AA9">
        <w:tc>
          <w:tcPr>
            <w:tcW w:w="445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6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AA9" w:rsidTr="00372AA9">
        <w:tc>
          <w:tcPr>
            <w:tcW w:w="445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AA9" w:rsidTr="00372AA9">
        <w:tc>
          <w:tcPr>
            <w:tcW w:w="445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AA9" w:rsidTr="00372AA9">
        <w:tc>
          <w:tcPr>
            <w:tcW w:w="445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AA9" w:rsidTr="00372AA9">
        <w:tc>
          <w:tcPr>
            <w:tcW w:w="445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AA9" w:rsidTr="00372AA9">
        <w:tc>
          <w:tcPr>
            <w:tcW w:w="445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AA9" w:rsidTr="00372AA9">
        <w:tc>
          <w:tcPr>
            <w:tcW w:w="445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AA9" w:rsidTr="00372AA9">
        <w:tc>
          <w:tcPr>
            <w:tcW w:w="445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AA9" w:rsidTr="00372AA9">
        <w:tc>
          <w:tcPr>
            <w:tcW w:w="445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372AA9" w:rsidRDefault="0037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2AA9" w:rsidRPr="00372AA9" w:rsidRDefault="00372AA9">
      <w:pPr>
        <w:rPr>
          <w:rFonts w:ascii="Times New Roman" w:hAnsi="Times New Roman" w:cs="Times New Roman"/>
          <w:sz w:val="24"/>
          <w:szCs w:val="24"/>
        </w:rPr>
      </w:pPr>
    </w:p>
    <w:sectPr w:rsidR="00372AA9" w:rsidRPr="0037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3F"/>
    <w:rsid w:val="00372AA9"/>
    <w:rsid w:val="00833E3F"/>
    <w:rsid w:val="00B1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2014-07-24T13:21:00Z</dcterms:created>
  <dcterms:modified xsi:type="dcterms:W3CDTF">2014-07-24T13:29:00Z</dcterms:modified>
</cp:coreProperties>
</file>