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A" w:rsidRDefault="00B1790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-218440</wp:posOffset>
            </wp:positionV>
            <wp:extent cx="6656705" cy="9985375"/>
            <wp:effectExtent l="0" t="0" r="0" b="0"/>
            <wp:wrapNone/>
            <wp:docPr id="2" name="Рисунок 2" descr="C:\Users\916C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16C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998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64ADA" w:rsidRDefault="00B1790F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93345</wp:posOffset>
            </wp:positionH>
            <wp:positionV relativeFrom="margin">
              <wp:posOffset>28575</wp:posOffset>
            </wp:positionV>
            <wp:extent cx="6473825" cy="10107295"/>
            <wp:effectExtent l="0" t="0" r="3175" b="8255"/>
            <wp:wrapNone/>
            <wp:docPr id="3" name="Рисунок 3" descr="C:\Users\916C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16C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10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64ADA" w:rsidRDefault="00B1790F">
      <w:pPr>
        <w:rPr>
          <w:sz w:val="2"/>
          <w:szCs w:val="2"/>
        </w:rPr>
        <w:sectPr w:rsidR="00164ADA">
          <w:pgSz w:w="11938" w:h="16858"/>
          <w:pgMar w:top="732" w:right="426" w:bottom="732" w:left="13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127000</wp:posOffset>
            </wp:positionH>
            <wp:positionV relativeFrom="margin">
              <wp:posOffset>-66040</wp:posOffset>
            </wp:positionV>
            <wp:extent cx="6443345" cy="10173970"/>
            <wp:effectExtent l="0" t="0" r="0" b="0"/>
            <wp:wrapNone/>
            <wp:docPr id="4" name="Рисунок 4" descr="C:\Users\916C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16C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1017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ADA" w:rsidRDefault="00B1790F">
      <w:pPr>
        <w:pStyle w:val="50"/>
        <w:shd w:val="clear" w:color="auto" w:fill="auto"/>
        <w:ind w:left="560"/>
      </w:pPr>
      <w:r>
        <w:lastRenderedPageBreak/>
        <w:t>4.1 .Члены Комиссии: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24"/>
        </w:tabs>
        <w:ind w:left="560" w:right="280"/>
      </w:pPr>
      <w:r>
        <w:t>входят в состав рабочей группы, формируемых Комиссией, а также могут возглавлять их;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19"/>
        </w:tabs>
        <w:ind w:left="560" w:right="280"/>
      </w:pPr>
      <w:r>
        <w:t xml:space="preserve">вносят руководителю группы Комиссии, а также председателю Комиссии, предложения по формированию повестки дня заседа ний </w:t>
      </w:r>
      <w:r>
        <w:t>Комиссии;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24"/>
        </w:tabs>
        <w:ind w:left="560" w:right="280"/>
      </w:pPr>
      <w:r>
        <w:t>вносят предложения по формированию планов работы группы, членами которых они являются;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29"/>
        </w:tabs>
        <w:ind w:left="560" w:right="280"/>
      </w:pPr>
      <w:r>
        <w:t>в пределах своей компетенции, принимают участие в работе по планам группы, а также осуществляют подготовку материалов по вон] юсам заседаний Комиссии;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29"/>
        </w:tabs>
        <w:ind w:left="560" w:right="280"/>
      </w:pPr>
      <w:r>
        <w:t>вносят п</w:t>
      </w:r>
      <w:r>
        <w:t>редложения об образовании рабочей группы, по кандидатурам экспертов и иных специалистов для участия в подготовке вопросов на заседания Комиссии, а также руководят рабочими и экспертными группами.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24"/>
        </w:tabs>
        <w:ind w:left="560" w:right="280"/>
      </w:pPr>
      <w:r>
        <w:t>для решения отдельных вопросов принимаю г участие в работе г</w:t>
      </w:r>
      <w:r>
        <w:t>руппы Комиссии, членами которых они не являются, уведомив о своем намерении председателя Комиссии;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24"/>
        </w:tabs>
        <w:ind w:left="560" w:right="280"/>
      </w:pPr>
      <w:r>
        <w:t>в случае невозможности лично присутствовать на заседаниях Комиссии, вправе излагать свое мнение по рассматриваемым вс в росам в письменном виде на имя предсе</w:t>
      </w:r>
      <w:r>
        <w:t>дателя Комиссии, которое учитывается при поинятии решения;</w:t>
      </w:r>
    </w:p>
    <w:p w:rsidR="00164ADA" w:rsidRDefault="00B1790F">
      <w:pPr>
        <w:pStyle w:val="50"/>
        <w:numPr>
          <w:ilvl w:val="0"/>
          <w:numId w:val="1"/>
        </w:numPr>
        <w:shd w:val="clear" w:color="auto" w:fill="auto"/>
        <w:tabs>
          <w:tab w:val="left" w:pos="1324"/>
        </w:tabs>
        <w:spacing w:after="207"/>
        <w:ind w:left="560" w:right="280"/>
      </w:pPr>
      <w:r>
        <w:t>участвуют в реализации принятых Комиссш й или ее рабочей группой решений и полномочий, определенных Положением о Комиссии по противодействию коррупции.</w:t>
      </w:r>
    </w:p>
    <w:p w:rsidR="00164ADA" w:rsidRDefault="00B1790F">
      <w:pPr>
        <w:pStyle w:val="30"/>
        <w:shd w:val="clear" w:color="auto" w:fill="auto"/>
        <w:spacing w:after="86" w:line="240" w:lineRule="exact"/>
        <w:ind w:right="260" w:firstLine="0"/>
        <w:jc w:val="center"/>
      </w:pPr>
      <w:r>
        <w:rPr>
          <w:rStyle w:val="312pt"/>
          <w:b/>
          <w:bCs/>
        </w:rPr>
        <w:t>5. Внесение изменений</w:t>
      </w:r>
    </w:p>
    <w:p w:rsidR="00164ADA" w:rsidRDefault="00B1790F">
      <w:pPr>
        <w:pStyle w:val="50"/>
        <w:shd w:val="clear" w:color="auto" w:fill="auto"/>
        <w:ind w:left="560" w:right="280"/>
      </w:pPr>
      <w:r>
        <w:t>5.1. Внесение изменений</w:t>
      </w:r>
      <w:r>
        <w:t xml:space="preserve"> и дополнений в настоящий Регламент осуществляется на основании решения Комиссии путем подготовки проекта регламента в новой редакции заместителем председателя Комиссии.</w:t>
      </w:r>
    </w:p>
    <w:sectPr w:rsidR="00164ADA">
      <w:footerReference w:type="default" r:id="rId11"/>
      <w:pgSz w:w="11938" w:h="16858"/>
      <w:pgMar w:top="732" w:right="426" w:bottom="732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0F" w:rsidRDefault="00B1790F">
      <w:r>
        <w:separator/>
      </w:r>
    </w:p>
  </w:endnote>
  <w:endnote w:type="continuationSeparator" w:id="0">
    <w:p w:rsidR="00B1790F" w:rsidRDefault="00B1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DA" w:rsidRDefault="00B179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7044690</wp:posOffset>
              </wp:positionH>
              <wp:positionV relativeFrom="page">
                <wp:posOffset>10297795</wp:posOffset>
              </wp:positionV>
              <wp:extent cx="147955" cy="27305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ADA" w:rsidRDefault="00B1790F">
                          <w:pPr>
                            <w:pStyle w:val="20"/>
                            <w:shd w:val="clear" w:color="auto" w:fill="auto"/>
                            <w:spacing w:line="240" w:lineRule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7pt;margin-top:810.85pt;width:11.65pt;height:2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" filled="f" stroked="f">
              <v:textbox style="mso-fit-shape-to-text:t" inset="0,0,0,0">
                <w:txbxContent>
                  <w:p w:rsidR="00164ADA" w:rsidRDefault="00B1790F">
                    <w:pPr>
                      <w:pStyle w:val="20"/>
                      <w:shd w:val="clear" w:color="auto" w:fill="auto"/>
                      <w:spacing w:line="240" w:lineRule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0F" w:rsidRDefault="00B1790F"/>
  </w:footnote>
  <w:footnote w:type="continuationSeparator" w:id="0">
    <w:p w:rsidR="00B1790F" w:rsidRDefault="00B179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6A97"/>
    <w:multiLevelType w:val="multilevel"/>
    <w:tmpl w:val="D9DA1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A"/>
    <w:rsid w:val="00164ADA"/>
    <w:rsid w:val="00B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Courier New" w:eastAsia="Courier New" w:hAnsi="Courier New" w:cs="Courier New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20" w:line="269" w:lineRule="exact"/>
      <w:ind w:hanging="7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Courier New" w:eastAsia="Courier New" w:hAnsi="Courier New" w:cs="Courier New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620" w:line="269" w:lineRule="exact"/>
      <w:ind w:hanging="76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Дмитрич</dc:creator>
  <cp:lastModifiedBy>Роман Дмитрич</cp:lastModifiedBy>
  <cp:revision>1</cp:revision>
  <dcterms:created xsi:type="dcterms:W3CDTF">2015-11-28T08:13:00Z</dcterms:created>
  <dcterms:modified xsi:type="dcterms:W3CDTF">2015-11-28T08:15:00Z</dcterms:modified>
</cp:coreProperties>
</file>