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A8" w:rsidRPr="00574902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4902">
        <w:rPr>
          <w:rFonts w:ascii="Times New Roman" w:hAnsi="Times New Roman" w:cs="Times New Roman"/>
          <w:sz w:val="28"/>
          <w:szCs w:val="28"/>
        </w:rPr>
        <w:t>Муниципальное дошкольное учреждение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49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ожегодский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для  методического объединения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районного конкурса методических разработок среди педагогов ДОО 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«Растим патриотов России»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Егоровна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Мартюшева Нина Александровна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DE627C" w:rsidP="00DE6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979A8">
        <w:rPr>
          <w:rFonts w:ascii="Times New Roman" w:hAnsi="Times New Roman" w:cs="Times New Roman"/>
          <w:sz w:val="28"/>
          <w:szCs w:val="28"/>
        </w:rPr>
        <w:t>2015 год</w:t>
      </w:r>
    </w:p>
    <w:p w:rsidR="001979A8" w:rsidRDefault="001979A8" w:rsidP="001979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9A8" w:rsidRPr="00500431" w:rsidRDefault="001979A8" w:rsidP="001979A8">
      <w:pPr>
        <w:jc w:val="right"/>
        <w:rPr>
          <w:rFonts w:ascii="Times New Roman" w:hAnsi="Times New Roman" w:cs="Times New Roman"/>
          <w:sz w:val="28"/>
          <w:szCs w:val="28"/>
        </w:rPr>
      </w:pPr>
      <w:r w:rsidRPr="00500431">
        <w:rPr>
          <w:rFonts w:ascii="Times New Roman" w:hAnsi="Times New Roman" w:cs="Times New Roman"/>
          <w:sz w:val="28"/>
          <w:szCs w:val="28"/>
        </w:rPr>
        <w:t>За Родину нашу мы грудью все встанем,</w:t>
      </w:r>
    </w:p>
    <w:p w:rsidR="001979A8" w:rsidRPr="00500431" w:rsidRDefault="001979A8" w:rsidP="001979A8">
      <w:pPr>
        <w:jc w:val="right"/>
        <w:rPr>
          <w:rFonts w:ascii="Times New Roman" w:hAnsi="Times New Roman" w:cs="Times New Roman"/>
          <w:sz w:val="28"/>
          <w:szCs w:val="28"/>
        </w:rPr>
      </w:pPr>
      <w:r w:rsidRPr="00500431">
        <w:rPr>
          <w:rFonts w:ascii="Times New Roman" w:hAnsi="Times New Roman" w:cs="Times New Roman"/>
          <w:sz w:val="28"/>
          <w:szCs w:val="28"/>
        </w:rPr>
        <w:t>Долг наш священный восполним мы все.</w:t>
      </w:r>
    </w:p>
    <w:p w:rsidR="001979A8" w:rsidRPr="00500431" w:rsidRDefault="001979A8" w:rsidP="001979A8">
      <w:pPr>
        <w:jc w:val="right"/>
        <w:rPr>
          <w:rFonts w:ascii="Times New Roman" w:hAnsi="Times New Roman" w:cs="Times New Roman"/>
          <w:sz w:val="28"/>
          <w:szCs w:val="28"/>
        </w:rPr>
      </w:pPr>
      <w:r w:rsidRPr="00500431">
        <w:rPr>
          <w:rFonts w:ascii="Times New Roman" w:hAnsi="Times New Roman" w:cs="Times New Roman"/>
          <w:sz w:val="28"/>
          <w:szCs w:val="28"/>
        </w:rPr>
        <w:t>Сегодня Победу в войне этой празднуем,</w:t>
      </w:r>
    </w:p>
    <w:p w:rsidR="001979A8" w:rsidRPr="00500431" w:rsidRDefault="001979A8" w:rsidP="001979A8">
      <w:pPr>
        <w:jc w:val="right"/>
        <w:rPr>
          <w:rFonts w:ascii="Times New Roman" w:hAnsi="Times New Roman" w:cs="Times New Roman"/>
          <w:sz w:val="28"/>
          <w:szCs w:val="28"/>
        </w:rPr>
      </w:pPr>
      <w:r w:rsidRPr="00500431">
        <w:rPr>
          <w:rFonts w:ascii="Times New Roman" w:hAnsi="Times New Roman" w:cs="Times New Roman"/>
          <w:sz w:val="28"/>
          <w:szCs w:val="28"/>
        </w:rPr>
        <w:t>И мирное небо пусть будет везде.</w:t>
      </w:r>
    </w:p>
    <w:p w:rsidR="001979A8" w:rsidRPr="00500431" w:rsidRDefault="001979A8" w:rsidP="001979A8">
      <w:pPr>
        <w:jc w:val="right"/>
        <w:rPr>
          <w:rFonts w:ascii="Times New Roman" w:hAnsi="Times New Roman" w:cs="Times New Roman"/>
          <w:sz w:val="28"/>
          <w:szCs w:val="28"/>
        </w:rPr>
      </w:pPr>
      <w:r w:rsidRPr="0050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31">
        <w:rPr>
          <w:rFonts w:ascii="Times New Roman" w:hAnsi="Times New Roman" w:cs="Times New Roman"/>
          <w:sz w:val="28"/>
          <w:szCs w:val="28"/>
        </w:rPr>
        <w:t>Малафеевская</w:t>
      </w:r>
      <w:proofErr w:type="spellEnd"/>
      <w:r w:rsidRPr="00500431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79A8" w:rsidRPr="00E41D09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1D09">
        <w:rPr>
          <w:rFonts w:ascii="Times New Roman" w:hAnsi="Times New Roman" w:cs="Times New Roman"/>
          <w:sz w:val="28"/>
          <w:szCs w:val="28"/>
        </w:rPr>
        <w:t xml:space="preserve">Без памяти о Великой Отечественной войне, о великой Победе в этой войне, немыслимы ни достоинство России, ни </w:t>
      </w:r>
      <w:proofErr w:type="spellStart"/>
      <w:r w:rsidRPr="00E41D0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E41D09">
        <w:rPr>
          <w:rFonts w:ascii="Times New Roman" w:hAnsi="Times New Roman" w:cs="Times New Roman"/>
          <w:sz w:val="28"/>
          <w:szCs w:val="28"/>
        </w:rPr>
        <w:t xml:space="preserve"> российского общества, ни </w:t>
      </w:r>
      <w:proofErr w:type="spellStart"/>
      <w:r w:rsidRPr="00E41D09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E41D09">
        <w:rPr>
          <w:rFonts w:ascii="Times New Roman" w:hAnsi="Times New Roman" w:cs="Times New Roman"/>
          <w:sz w:val="28"/>
          <w:szCs w:val="28"/>
        </w:rPr>
        <w:t xml:space="preserve"> российского образования, потому что Великая Отечественная война - это духовный подвиг наших отцов, дедов, матерей и бабушек, мно</w:t>
      </w:r>
      <w:r>
        <w:rPr>
          <w:rFonts w:ascii="Times New Roman" w:hAnsi="Times New Roman" w:cs="Times New Roman"/>
          <w:sz w:val="28"/>
          <w:szCs w:val="28"/>
        </w:rPr>
        <w:t>гие из которых продолжают еще жи</w:t>
      </w:r>
      <w:r w:rsidRPr="00E41D09">
        <w:rPr>
          <w:rFonts w:ascii="Times New Roman" w:hAnsi="Times New Roman" w:cs="Times New Roman"/>
          <w:sz w:val="28"/>
          <w:szCs w:val="28"/>
        </w:rPr>
        <w:t xml:space="preserve">ть рядом с нами, - подвиг, без которого не было бы ни нас с вами, ни России. </w:t>
      </w:r>
      <w:proofErr w:type="gramEnd"/>
    </w:p>
    <w:p w:rsidR="001979A8" w:rsidRPr="00E41D09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41D09">
        <w:rPr>
          <w:rFonts w:ascii="Times New Roman" w:hAnsi="Times New Roman" w:cs="Times New Roman"/>
          <w:sz w:val="28"/>
          <w:szCs w:val="28"/>
        </w:rPr>
        <w:t xml:space="preserve">Воспитание патриотизма у детей дошкольного возраста означает воспитание привязанности к малой Родине,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Это отмечено в Концепции патриотического воспитания граждан Российской Федерации: 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</w:p>
    <w:p w:rsidR="001979A8" w:rsidRPr="00E41D09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41D09">
        <w:rPr>
          <w:rFonts w:ascii="Times New Roman" w:hAnsi="Times New Roman" w:cs="Times New Roman"/>
          <w:sz w:val="28"/>
          <w:szCs w:val="28"/>
        </w:rPr>
        <w:t xml:space="preserve">Авторы современных образовательных программ выделяют задачу расширения социальной компетентности детей в вопросах общественной значимости всенародного праздника дня Победы (Евдокимова Е.С., Коломийченко Л.В, Парамонова Л.А. и др.). В доступных для детского возраста границах, подчеркивают важность знакомства дошкольников с тем, что война это всегда трагедия и горе для людей. В то же время детям важно учиться восхищаться мужеством и героизмом народа, защитившего свою Родину; переживать свою сопричастность с далекими событиями истории, ощущать радость Великой Победы, гордость за свое Отечество. </w:t>
      </w:r>
    </w:p>
    <w:p w:rsidR="001979A8" w:rsidRDefault="001979A8" w:rsidP="001979A8">
      <w:pPr>
        <w:rPr>
          <w:rFonts w:ascii="Times New Roman" w:hAnsi="Times New Roman" w:cs="Times New Roman"/>
          <w:sz w:val="28"/>
          <w:szCs w:val="28"/>
        </w:rPr>
      </w:pPr>
      <w:r w:rsidRPr="00E41D09">
        <w:rPr>
          <w:rFonts w:ascii="Times New Roman" w:hAnsi="Times New Roman" w:cs="Times New Roman"/>
          <w:sz w:val="28"/>
          <w:szCs w:val="28"/>
        </w:rPr>
        <w:t>В решении этой задачи сегодня важная роль должна быть отведена дошкольному образованию, так как именно в дошкольном возрасте формируется основные нравственные качества ребенка.</w:t>
      </w:r>
      <w:r w:rsidRPr="004D0453">
        <w:rPr>
          <w:rFonts w:ascii="Times New Roman" w:hAnsi="Times New Roman" w:cs="Times New Roman"/>
          <w:sz w:val="28"/>
          <w:szCs w:val="28"/>
        </w:rPr>
        <w:t xml:space="preserve"> Сегодня задача патриотического воспитания подрастающего поколения актуальна тем, что современные дети мало знают о культурных традициях своего народа, часто проявляют равнодушие к близким </w:t>
      </w:r>
      <w:r w:rsidRPr="004D0453">
        <w:rPr>
          <w:rFonts w:ascii="Times New Roman" w:hAnsi="Times New Roman" w:cs="Times New Roman"/>
          <w:sz w:val="28"/>
          <w:szCs w:val="28"/>
        </w:rPr>
        <w:lastRenderedPageBreak/>
        <w:t>людям, сверстникам. Не на должном уровне ведётся работа с родителями по проблеме нравственно-патриотического воспитания в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Совместное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другими ДОУ  </w:t>
      </w:r>
      <w:proofErr w:type="gramStart"/>
      <w:r w:rsidRPr="00E41D0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E41D09">
        <w:rPr>
          <w:rFonts w:ascii="Times New Roman" w:hAnsi="Times New Roman" w:cs="Times New Roman"/>
          <w:sz w:val="28"/>
          <w:szCs w:val="28"/>
        </w:rPr>
        <w:t xml:space="preserve"> на создание условий для формирования представлений детей об истории Российского государства в годы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на воспитание уважения и гордости за землю, на которой живешь, обогащение знаниями о культуре своих предков. Воспитание уважения и любви к родным, бабушкам, дедушкам, чувствовать связь с поколением, желание знать и узнавать среди своих близких участников войны и детей войны. </w:t>
      </w:r>
      <w:r w:rsidRPr="00C11E96">
        <w:rPr>
          <w:rFonts w:ascii="Times New Roman" w:hAnsi="Times New Roman" w:cs="Times New Roman"/>
          <w:sz w:val="28"/>
          <w:szCs w:val="28"/>
        </w:rPr>
        <w:t>Именно знание истории народа и его культуры поможет в дальнейшем с уважением и интересом относиться к культурным традициям других народов.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41D09">
        <w:rPr>
          <w:rFonts w:ascii="Times New Roman" w:hAnsi="Times New Roman" w:cs="Times New Roman"/>
          <w:sz w:val="28"/>
          <w:szCs w:val="28"/>
        </w:rPr>
        <w:t xml:space="preserve"> также он призван дать детям возможность отразить свои представления об этих событ</w:t>
      </w:r>
      <w:r>
        <w:rPr>
          <w:rFonts w:ascii="Times New Roman" w:hAnsi="Times New Roman" w:cs="Times New Roman"/>
          <w:sz w:val="28"/>
          <w:szCs w:val="28"/>
        </w:rPr>
        <w:t>иях в разных видах деятельности (через пение, рисование, аппликацию, экскурсии, беседы, чтение художественной литературы).</w:t>
      </w:r>
      <w:r w:rsidRPr="00E41D09">
        <w:rPr>
          <w:rFonts w:ascii="Times New Roman" w:hAnsi="Times New Roman" w:cs="Times New Roman"/>
          <w:sz w:val="28"/>
          <w:szCs w:val="28"/>
        </w:rPr>
        <w:t xml:space="preserve"> </w:t>
      </w:r>
      <w:r w:rsidRPr="00C11E96">
        <w:rPr>
          <w:rFonts w:ascii="Times New Roman" w:hAnsi="Times New Roman" w:cs="Times New Roman"/>
          <w:sz w:val="28"/>
          <w:szCs w:val="28"/>
        </w:rPr>
        <w:t xml:space="preserve">Очень важно приобщить ребенка к культуре своего народа. 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D1FFF">
        <w:rPr>
          <w:rFonts w:ascii="Times New Roman" w:hAnsi="Times New Roman" w:cs="Times New Roman"/>
          <w:sz w:val="28"/>
          <w:szCs w:val="28"/>
        </w:rPr>
        <w:t xml:space="preserve">Развитие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 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0D1FFF">
        <w:rPr>
          <w:rFonts w:ascii="Times New Roman" w:hAnsi="Times New Roman" w:cs="Times New Roman"/>
          <w:sz w:val="28"/>
          <w:szCs w:val="28"/>
        </w:rPr>
        <w:t xml:space="preserve">Обобщать и расширять знания детей о Великой Отечественной войне: героях войны, наградах, о работе в тылу и т.д. </w:t>
      </w:r>
    </w:p>
    <w:p w:rsidR="001979A8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• Наладить взаимодействие с родителями в воспитании у дош</w:t>
      </w:r>
      <w:r>
        <w:rPr>
          <w:rFonts w:ascii="Times New Roman" w:hAnsi="Times New Roman" w:cs="Times New Roman"/>
          <w:sz w:val="28"/>
          <w:szCs w:val="28"/>
        </w:rPr>
        <w:t>кольников патриотических чувств.</w:t>
      </w:r>
      <w:r w:rsidRPr="000D1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• Воспитывать уважение к ратным подвигам бойцов, гордость за свой народ, любовь к родине. 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• Показать, как русский народ помнит и чтит память героев Великой Отечественной войны. 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• Приобщать к словесному искусству, развивать художественное восприятие и эстетический вкус через знакомство с литературными произведениями о войне. 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• Развивать продуктивную деятельность детей и детское творчество, знакомить с произведениями живописи, связанными с темой войны и Днём Победы. </w:t>
      </w:r>
    </w:p>
    <w:p w:rsidR="001979A8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• Воспитывать любовь и уважение к ветеранам Великой Отечественной войны, желание заботиться о них. </w:t>
      </w:r>
    </w:p>
    <w:p w:rsidR="001979A8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4- 7 лет, воспитатели, музыкальный руководитель, родители.</w:t>
      </w:r>
    </w:p>
    <w:p w:rsidR="001979A8" w:rsidRDefault="00773B7E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3A0E7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8 Мая 2015 год</w:t>
      </w:r>
    </w:p>
    <w:p w:rsidR="003A0E78" w:rsidRDefault="003A0E7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0E78" w:rsidRDefault="00C02BC9" w:rsidP="003A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  <w:r w:rsidR="003A0E78">
        <w:rPr>
          <w:rFonts w:ascii="Times New Roman" w:hAnsi="Times New Roman" w:cs="Times New Roman"/>
          <w:sz w:val="28"/>
          <w:szCs w:val="28"/>
        </w:rPr>
        <w:t xml:space="preserve"> реализации мероприятия:</w:t>
      </w:r>
    </w:p>
    <w:p w:rsidR="003A0E78" w:rsidRPr="003A0E78" w:rsidRDefault="00C02BC9" w:rsidP="003A0E78">
      <w:pPr>
        <w:rPr>
          <w:rFonts w:ascii="Times New Roman" w:hAnsi="Times New Roman" w:cs="Times New Roman"/>
          <w:sz w:val="28"/>
          <w:szCs w:val="28"/>
        </w:rPr>
      </w:pPr>
      <w:r w:rsidRPr="003A0E78">
        <w:rPr>
          <w:rFonts w:ascii="Times New Roman" w:hAnsi="Times New Roman" w:cs="Times New Roman"/>
          <w:sz w:val="28"/>
          <w:szCs w:val="28"/>
        </w:rPr>
        <w:t>Подготовительный – сбор информации, работа с методической литературой, соста</w:t>
      </w:r>
      <w:r w:rsidR="003A0E78" w:rsidRPr="003A0E78">
        <w:rPr>
          <w:rFonts w:ascii="Times New Roman" w:hAnsi="Times New Roman" w:cs="Times New Roman"/>
          <w:sz w:val="28"/>
          <w:szCs w:val="28"/>
        </w:rPr>
        <w:t>вление плана работы.</w:t>
      </w:r>
      <w:r w:rsidRPr="003A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C9" w:rsidRPr="003A0E78" w:rsidRDefault="00C02BC9" w:rsidP="003A0E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78">
        <w:rPr>
          <w:rFonts w:ascii="Times New Roman" w:hAnsi="Times New Roman" w:cs="Times New Roman"/>
          <w:sz w:val="28"/>
          <w:szCs w:val="28"/>
        </w:rPr>
        <w:t xml:space="preserve">Практический – реализация </w:t>
      </w:r>
      <w:r w:rsidR="001936A1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3A0E78">
        <w:rPr>
          <w:rFonts w:ascii="Times New Roman" w:hAnsi="Times New Roman" w:cs="Times New Roman"/>
          <w:sz w:val="28"/>
          <w:szCs w:val="28"/>
        </w:rPr>
        <w:t>.</w:t>
      </w:r>
      <w:r w:rsidR="003A0E78" w:rsidRPr="003A0E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0E78" w:rsidRPr="003A0E78">
        <w:rPr>
          <w:rFonts w:ascii="Times New Roman" w:hAnsi="Times New Roman" w:cs="Times New Roman"/>
          <w:sz w:val="28"/>
          <w:szCs w:val="28"/>
        </w:rPr>
        <w:t>Предварительная работа)</w:t>
      </w:r>
    </w:p>
    <w:p w:rsidR="00C02BC9" w:rsidRDefault="00C02BC9" w:rsidP="003A0E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A0E78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3A0E78">
        <w:rPr>
          <w:rFonts w:ascii="Times New Roman" w:hAnsi="Times New Roman" w:cs="Times New Roman"/>
          <w:sz w:val="28"/>
          <w:szCs w:val="28"/>
        </w:rPr>
        <w:t xml:space="preserve"> – </w:t>
      </w:r>
      <w:r w:rsidR="003A0E78" w:rsidRPr="003A0E78">
        <w:rPr>
          <w:rFonts w:ascii="Times New Roman" w:hAnsi="Times New Roman" w:cs="Times New Roman"/>
          <w:sz w:val="28"/>
          <w:szCs w:val="28"/>
        </w:rPr>
        <w:t xml:space="preserve">Праздничное мероприятие с другими </w:t>
      </w:r>
      <w:proofErr w:type="spellStart"/>
      <w:r w:rsidR="003A0E78" w:rsidRPr="003A0E78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3A0E78" w:rsidRPr="003A0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0E78" w:rsidRPr="003A0E78">
        <w:rPr>
          <w:rFonts w:ascii="Times New Roman" w:hAnsi="Times New Roman" w:cs="Times New Roman"/>
          <w:sz w:val="28"/>
          <w:szCs w:val="28"/>
        </w:rPr>
        <w:t>Победалы</w:t>
      </w:r>
      <w:proofErr w:type="spellEnd"/>
      <w:r w:rsidR="003A0E78" w:rsidRPr="003A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E78" w:rsidRPr="003A0E78">
        <w:rPr>
          <w:rFonts w:ascii="Times New Roman" w:hAnsi="Times New Roman" w:cs="Times New Roman"/>
          <w:sz w:val="28"/>
          <w:szCs w:val="28"/>
        </w:rPr>
        <w:t>сиöма</w:t>
      </w:r>
      <w:proofErr w:type="spellEnd"/>
      <w:r w:rsidR="003A0E78" w:rsidRPr="003A0E78">
        <w:rPr>
          <w:rFonts w:ascii="Times New Roman" w:hAnsi="Times New Roman" w:cs="Times New Roman"/>
          <w:sz w:val="28"/>
          <w:szCs w:val="28"/>
        </w:rPr>
        <w:t>»</w:t>
      </w:r>
    </w:p>
    <w:p w:rsidR="003A0E78" w:rsidRPr="003A0E78" w:rsidRDefault="003A0E78" w:rsidP="003A0E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BC9" w:rsidRPr="00C02BC9" w:rsidRDefault="00C02BC9" w:rsidP="00C02B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02BC9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C02BC9" w:rsidRPr="00C02BC9" w:rsidRDefault="00C02BC9" w:rsidP="00C02B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02BC9">
        <w:rPr>
          <w:rFonts w:ascii="Times New Roman" w:hAnsi="Times New Roman" w:cs="Times New Roman"/>
          <w:sz w:val="28"/>
          <w:szCs w:val="28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C02BC9" w:rsidRDefault="001936A1" w:rsidP="00C02B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2BC9" w:rsidRPr="00C02BC9">
        <w:rPr>
          <w:rFonts w:ascii="Times New Roman" w:hAnsi="Times New Roman" w:cs="Times New Roman"/>
          <w:sz w:val="28"/>
          <w:szCs w:val="28"/>
        </w:rPr>
        <w:t>сознание родителями важности патриоти</w:t>
      </w:r>
      <w:r>
        <w:rPr>
          <w:rFonts w:ascii="Times New Roman" w:hAnsi="Times New Roman" w:cs="Times New Roman"/>
          <w:sz w:val="28"/>
          <w:szCs w:val="28"/>
        </w:rPr>
        <w:t>ческого воспитания дошкольников, принятия активного участия в праздничном торжестве села в честь Дня Победы  в 9 Мая.</w:t>
      </w:r>
    </w:p>
    <w:p w:rsidR="003A0E78" w:rsidRPr="000D1FFF" w:rsidRDefault="003A0E78" w:rsidP="00C02B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Оборудование и техническое оформление: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1FF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D1FFF">
        <w:rPr>
          <w:rFonts w:ascii="Times New Roman" w:hAnsi="Times New Roman" w:cs="Times New Roman"/>
          <w:sz w:val="28"/>
          <w:szCs w:val="28"/>
        </w:rPr>
        <w:t xml:space="preserve"> проектор, экран, ноутбук</w:t>
      </w:r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Музыкальное оформление: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«Россия – Родина моя» муз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 xml:space="preserve"> сл.С.Кузьмичёвой</w:t>
      </w:r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«Наследники Победы» </w:t>
      </w:r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«Песня о мире» сл. Т.Волгиной, муз. Филиппенко</w:t>
      </w:r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«Армии – Ура»сл. Н.Соловьевой, </w:t>
      </w:r>
      <w:proofErr w:type="spellStart"/>
      <w:r w:rsidRPr="000D1F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>.Гуцалюна</w:t>
      </w:r>
      <w:proofErr w:type="spellEnd"/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«Наша Родина сильна» сл. Т.Волгиной, муз. Филиппенко</w:t>
      </w:r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«Я встану на посту»</w:t>
      </w:r>
      <w:proofErr w:type="spellStart"/>
      <w:r w:rsidRPr="000D1FFF">
        <w:rPr>
          <w:rFonts w:ascii="Times New Roman" w:hAnsi="Times New Roman" w:cs="Times New Roman"/>
          <w:sz w:val="28"/>
          <w:szCs w:val="28"/>
        </w:rPr>
        <w:t>атаринова</w:t>
      </w:r>
      <w:proofErr w:type="spellEnd"/>
      <w:r w:rsidRPr="000D1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F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>.Белевцова</w:t>
      </w:r>
      <w:proofErr w:type="spellEnd"/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«Песня про дедушку» муз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 xml:space="preserve"> сл. Рыбкиной</w:t>
      </w:r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«9 Мая» муз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1FFF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0D1FFF">
        <w:rPr>
          <w:rFonts w:ascii="Times New Roman" w:hAnsi="Times New Roman" w:cs="Times New Roman"/>
          <w:sz w:val="28"/>
          <w:szCs w:val="28"/>
        </w:rPr>
        <w:t>З.Роот</w:t>
      </w:r>
      <w:proofErr w:type="spellEnd"/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>«Волшебный цветок весны»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оформление: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№1 «Первое объявление о ВОВ»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№2 «Лучший ролик о ВОВ»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солдата» (подлинник)</w:t>
      </w:r>
    </w:p>
    <w:p w:rsidR="006B59D5" w:rsidRDefault="006B59D5" w:rsidP="0019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Декорация, реквизиты, атрибуты: 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красочное оформление центральной стены зала: голуби, салюты, гвоздики, российский флаг, георгиевская ленточка.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Шары, флаги, голуби для выполнения движений во время исполнения песни 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 Мая»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флажка, 2 обруча, 2упаковки бинта, 2 покрывала для аттракционов.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мероприятия была проведена большая предварительная работа.  Провели беседы с детьми о ВОВ, о героях войны, о тружениках тыла, о детях войны. Непосредственная образовательная деятельность </w:t>
      </w:r>
      <w:r w:rsidRPr="00415FCF">
        <w:rPr>
          <w:rFonts w:ascii="Times New Roman" w:hAnsi="Times New Roman" w:cs="Times New Roman"/>
          <w:sz w:val="28"/>
          <w:szCs w:val="28"/>
        </w:rPr>
        <w:t>«Память живет в наших сердцах»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«Социализация», по образовательной области «Художественное творчество»: рисование « Мои впечатления от экскурсии к памятнику», лепка «Военная техника».</w:t>
      </w:r>
    </w:p>
    <w:p w:rsidR="001979A8" w:rsidRPr="00C765F5" w:rsidRDefault="001979A8" w:rsidP="001979A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Изготовили поздравительные открытки – приглашений, вручение их 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>(накануне праздника «День победы»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детьми вручаются открытки 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 xml:space="preserve"> защитникам тыла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детям войны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изготовили букеты цветов для вручения ветеранам во время праздника, 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экскурсию к памятнику павшим героям, </w:t>
      </w:r>
    </w:p>
    <w:p w:rsidR="001979A8" w:rsidRPr="00415FC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 художественную литературу </w:t>
      </w:r>
    </w:p>
    <w:p w:rsidR="001979A8" w:rsidRPr="00C765F5" w:rsidRDefault="001979A8" w:rsidP="001979A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Был выпущен стенд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 xml:space="preserve"> «Наши прадеды – герои!» (дети вместе с родителями помещают информацию о своих родственниках, участниках боевых действий). </w:t>
      </w:r>
    </w:p>
    <w:p w:rsidR="001979A8" w:rsidRPr="00C765F5" w:rsidRDefault="001979A8" w:rsidP="001979A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Разучивали стихотворения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 xml:space="preserve"> (дети под руководством своих родителей разуч</w:t>
      </w:r>
      <w:r>
        <w:rPr>
          <w:rFonts w:ascii="Times New Roman" w:hAnsi="Times New Roman" w:cs="Times New Roman"/>
          <w:color w:val="auto"/>
          <w:sz w:val="28"/>
          <w:szCs w:val="28"/>
        </w:rPr>
        <w:t>ивают стихотворения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 xml:space="preserve"> о ВОВ). </w:t>
      </w:r>
    </w:p>
    <w:p w:rsidR="001979A8" w:rsidRPr="00C765F5" w:rsidRDefault="001979A8" w:rsidP="001979A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Рассматривали а</w:t>
      </w:r>
      <w:r w:rsidRPr="00C765F5">
        <w:rPr>
          <w:rFonts w:ascii="Times New Roman" w:hAnsi="Times New Roman" w:cs="Times New Roman"/>
          <w:color w:val="auto"/>
          <w:sz w:val="28"/>
          <w:szCs w:val="28"/>
        </w:rPr>
        <w:t xml:space="preserve">льбомы: «Наши герои», </w:t>
      </w:r>
      <w:r>
        <w:rPr>
          <w:rFonts w:ascii="Times New Roman" w:hAnsi="Times New Roman" w:cs="Times New Roman"/>
          <w:color w:val="auto"/>
          <w:sz w:val="28"/>
          <w:szCs w:val="28"/>
        </w:rPr>
        <w:t>«Военная техника ВОВ»</w:t>
      </w:r>
    </w:p>
    <w:p w:rsidR="001979A8" w:rsidRDefault="001979A8" w:rsidP="001979A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Подготовили сценарий</w:t>
      </w:r>
      <w:r w:rsidRPr="000D1FFF">
        <w:rPr>
          <w:rFonts w:ascii="Times New Roman" w:hAnsi="Times New Roman" w:cs="Times New Roman"/>
          <w:color w:val="auto"/>
          <w:sz w:val="28"/>
          <w:szCs w:val="28"/>
        </w:rPr>
        <w:t xml:space="preserve"> ме</w:t>
      </w:r>
      <w:r>
        <w:rPr>
          <w:rFonts w:ascii="Times New Roman" w:hAnsi="Times New Roman" w:cs="Times New Roman"/>
          <w:color w:val="auto"/>
          <w:sz w:val="28"/>
          <w:szCs w:val="28"/>
        </w:rPr>
        <w:t>роприятия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Победалы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Pr="000D1F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1979A8" w:rsidRPr="000D1FFF" w:rsidRDefault="001979A8" w:rsidP="001979A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Была проведена организационная работа по подвозку детей из других ДОУ,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детей в детском саду, продумана организация чаепития для ветеранов.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сотрудничество с сельской библиотекой, она предоставила нам некоторые материалы о ВОВ для использования их во время  проведения праздника.  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3544"/>
        <w:gridCol w:w="4111"/>
      </w:tblGrid>
      <w:tr w:rsidR="001979A8" w:rsidTr="00DE627C">
        <w:tc>
          <w:tcPr>
            <w:tcW w:w="2376" w:type="dxa"/>
          </w:tcPr>
          <w:p w:rsidR="001979A8" w:rsidRPr="0031067A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A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544" w:type="dxa"/>
          </w:tcPr>
          <w:p w:rsidR="001979A8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111" w:type="dxa"/>
          </w:tcPr>
          <w:p w:rsidR="001979A8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1979A8" w:rsidTr="00DE627C">
        <w:tc>
          <w:tcPr>
            <w:tcW w:w="2376" w:type="dxa"/>
          </w:tcPr>
          <w:p w:rsidR="001979A8" w:rsidRPr="0031067A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:rsidR="001979A8" w:rsidRPr="0031067A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A">
              <w:rPr>
                <w:rFonts w:ascii="Times New Roman" w:hAnsi="Times New Roman" w:cs="Times New Roman"/>
                <w:sz w:val="28"/>
                <w:szCs w:val="28"/>
              </w:rPr>
              <w:t xml:space="preserve">• Коммуникативные игры: «Медицинские сестры», «Перенести раненого». </w:t>
            </w:r>
          </w:p>
          <w:p w:rsidR="001979A8" w:rsidRPr="0031067A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A">
              <w:rPr>
                <w:rFonts w:ascii="Times New Roman" w:hAnsi="Times New Roman" w:cs="Times New Roman"/>
                <w:sz w:val="28"/>
                <w:szCs w:val="28"/>
              </w:rPr>
              <w:t xml:space="preserve">• Сюжетно – ролевые игры: «Разведчики», «Госпиталь». </w:t>
            </w:r>
          </w:p>
          <w:p w:rsidR="001979A8" w:rsidRPr="0031067A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Экскурсия к памятнику павшим героям</w:t>
            </w:r>
          </w:p>
          <w:p w:rsidR="001979A8" w:rsidRPr="0031067A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Итоговое мероприятие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Победалы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öма</w:t>
            </w:r>
            <w:proofErr w:type="spellEnd"/>
            <w:r w:rsidRPr="000D1F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1979A8" w:rsidRPr="0031067A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A">
              <w:rPr>
                <w:rFonts w:ascii="Times New Roman" w:hAnsi="Times New Roman" w:cs="Times New Roman"/>
                <w:sz w:val="28"/>
                <w:szCs w:val="28"/>
              </w:rPr>
              <w:t>• развивать игровую деятельность детей;</w:t>
            </w:r>
          </w:p>
          <w:p w:rsidR="001979A8" w:rsidRPr="0031067A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A">
              <w:rPr>
                <w:rFonts w:ascii="Times New Roman" w:hAnsi="Times New Roman" w:cs="Times New Roman"/>
                <w:sz w:val="28"/>
                <w:szCs w:val="28"/>
              </w:rPr>
              <w:t>• побуждать детей к игровой деятельности через знакомство с подвигами советских солдат и тружеников тыла;</w:t>
            </w:r>
          </w:p>
          <w:p w:rsidR="001979A8" w:rsidRPr="0031067A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A"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формировать у детей умение творчески развивать сюжет игры используя предметы </w:t>
            </w:r>
          </w:p>
          <w:p w:rsidR="001979A8" w:rsidRPr="0031067A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A8" w:rsidTr="00DE627C">
        <w:tc>
          <w:tcPr>
            <w:tcW w:w="2376" w:type="dxa"/>
          </w:tcPr>
          <w:p w:rsidR="001979A8" w:rsidRPr="000D4609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44" w:type="dxa"/>
          </w:tcPr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Рассматривание фотографий памятников бойцам ВОВ. </w:t>
            </w:r>
          </w:p>
          <w:p w:rsidR="001979A8" w:rsidRPr="00C765F5" w:rsidRDefault="001979A8" w:rsidP="00A602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Рассматривание альбома </w:t>
            </w:r>
            <w:r w:rsidRPr="00C765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«Наши герои»,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«Военная техника ВОВ»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Рассматривание иллюстраций и фотографий на полях сражений.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Д/И «Кто шагает на параде?». </w:t>
            </w:r>
          </w:p>
          <w:p w:rsidR="001979A8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Экскурсия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 «Наши прадеды – герои»</w:t>
            </w:r>
          </w:p>
        </w:tc>
        <w:tc>
          <w:tcPr>
            <w:tcW w:w="4111" w:type="dxa"/>
          </w:tcPr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формировать представления детей о событиях ВОВ;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познакомить детей с понятиями “война”, “фронт”, “тыл”, “ветераны”, “победа”;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формировать представления детей о разных родах войск “пехота”, “танкисты”, “моряки”, “летчики”. </w:t>
            </w:r>
          </w:p>
          <w:p w:rsidR="001979A8" w:rsidRPr="000D4609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A8" w:rsidTr="00DE627C">
        <w:tc>
          <w:tcPr>
            <w:tcW w:w="2376" w:type="dxa"/>
          </w:tcPr>
          <w:p w:rsidR="001979A8" w:rsidRPr="000D4609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544" w:type="dxa"/>
          </w:tcPr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Дидактические игры: «Назови рода войск», «Кому, что нужно?» (закрепление знаний детей предназначений предметов военного времени), «Кто больше назовет качеств героя», «Чья форма?».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Знакомство и разучивание пословиц и поговорок о войне, чести, доблести, славе.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Знакомство с художественной литературой: </w:t>
            </w:r>
            <w:r w:rsidR="0010316F" w:rsidRPr="000D4609">
              <w:rPr>
                <w:rFonts w:ascii="Times New Roman" w:hAnsi="Times New Roman" w:cs="Times New Roman"/>
                <w:sz w:val="28"/>
                <w:szCs w:val="28"/>
              </w:rPr>
              <w:t>Ю. Яковлев «Как Сережа на войну ходил», К.Па</w:t>
            </w:r>
            <w:r w:rsidR="0010316F">
              <w:rPr>
                <w:rFonts w:ascii="Times New Roman" w:hAnsi="Times New Roman" w:cs="Times New Roman"/>
                <w:sz w:val="28"/>
                <w:szCs w:val="28"/>
              </w:rPr>
              <w:t>устовский «Стальное колечко»</w:t>
            </w:r>
            <w:r w:rsidR="0010316F"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9A8" w:rsidRPr="000D4609" w:rsidRDefault="001979A8" w:rsidP="0010316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</w:p>
        </w:tc>
        <w:tc>
          <w:tcPr>
            <w:tcW w:w="4111" w:type="dxa"/>
          </w:tcPr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развивать связную речь;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• активизировать словарь детей, закреплять звукопроизношение слов: «боец», «солдат», «фронт», «тыл», «снаряды», «поле боя» «керосиновая лампа», «радиоприемник», «граммофон», «гимнастерка», «шинель», «фляжка», «котелок»</w:t>
            </w:r>
            <w:proofErr w:type="gramStart"/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 т.д.;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учить, самостоятельно придумать рассказ с опорой на иллюстрации. </w:t>
            </w:r>
          </w:p>
          <w:p w:rsidR="001979A8" w:rsidRPr="000D4609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A8" w:rsidTr="00DE627C">
        <w:tc>
          <w:tcPr>
            <w:tcW w:w="2376" w:type="dxa"/>
          </w:tcPr>
          <w:p w:rsidR="001979A8" w:rsidRPr="000D4609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• Прослушив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песен военных лет, о войне, разучивание песен к празднику</w:t>
            </w: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9A8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• Рассматривание иллюстраций и фотографий на полях сражений</w:t>
            </w:r>
          </w:p>
          <w:p w:rsidR="001979A8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Рисунок на темы: </w:t>
            </w:r>
          </w:p>
          <w:p w:rsidR="001979A8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Мои впечатления от экскурсии к памятнику», лепка «Военная техника».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 • Конструирова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из бумаги «Цветы ветеранам</w:t>
            </w: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• Изготовление открыток</w:t>
            </w:r>
            <w:r w:rsidR="0010316F">
              <w:rPr>
                <w:rFonts w:ascii="Times New Roman" w:hAnsi="Times New Roman" w:cs="Times New Roman"/>
                <w:sz w:val="28"/>
                <w:szCs w:val="28"/>
              </w:rPr>
              <w:t xml:space="preserve"> - приглашений</w:t>
            </w: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ветеранов.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>• 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Победалы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öма</w:t>
            </w:r>
            <w:proofErr w:type="spellEnd"/>
            <w:r w:rsidRPr="000D1F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подвести к восприятию художественных произведений о войне;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учить эмоционально и выразительно читать стихи о войне;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развивать эмоциональную сферу личности в процессе музыкальной деятельности; </w:t>
            </w:r>
          </w:p>
          <w:p w:rsidR="001979A8" w:rsidRPr="000D4609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D4609">
              <w:rPr>
                <w:rFonts w:ascii="Times New Roman" w:hAnsi="Times New Roman" w:cs="Times New Roman"/>
                <w:sz w:val="28"/>
                <w:szCs w:val="28"/>
              </w:rPr>
              <w:t xml:space="preserve">• развивать продуктивную деятельность детей. </w:t>
            </w:r>
          </w:p>
          <w:p w:rsidR="001979A8" w:rsidRPr="000D4609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A8" w:rsidTr="00DE627C">
        <w:tc>
          <w:tcPr>
            <w:tcW w:w="2376" w:type="dxa"/>
          </w:tcPr>
          <w:p w:rsidR="001979A8" w:rsidRPr="00CD4A66" w:rsidRDefault="001979A8" w:rsidP="00A6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44" w:type="dxa"/>
          </w:tcPr>
          <w:p w:rsidR="001979A8" w:rsidRPr="00CD4A66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6">
              <w:rPr>
                <w:rFonts w:ascii="Times New Roman" w:hAnsi="Times New Roman" w:cs="Times New Roman"/>
                <w:sz w:val="28"/>
                <w:szCs w:val="28"/>
              </w:rPr>
              <w:t xml:space="preserve">• Эстафета «Полоса препятствий» </w:t>
            </w:r>
          </w:p>
          <w:p w:rsidR="001979A8" w:rsidRPr="00CD4A66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Подвижная игра «Шагаем на параде». </w:t>
            </w:r>
          </w:p>
          <w:p w:rsidR="001979A8" w:rsidRPr="00CD4A66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6">
              <w:rPr>
                <w:rFonts w:ascii="Times New Roman" w:hAnsi="Times New Roman" w:cs="Times New Roman"/>
                <w:sz w:val="28"/>
                <w:szCs w:val="28"/>
              </w:rPr>
              <w:t xml:space="preserve">• Спортивное упражнение «Салют» </w:t>
            </w:r>
          </w:p>
          <w:p w:rsidR="001979A8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6">
              <w:rPr>
                <w:rFonts w:ascii="Times New Roman" w:hAnsi="Times New Roman" w:cs="Times New Roman"/>
                <w:sz w:val="28"/>
                <w:szCs w:val="28"/>
              </w:rPr>
              <w:t>• Итоговое мероприятие</w:t>
            </w:r>
          </w:p>
          <w:p w:rsidR="001979A8" w:rsidRPr="00CD4A66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Победалы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öма</w:t>
            </w:r>
            <w:proofErr w:type="spellEnd"/>
            <w:r w:rsidRPr="000D1F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1979A8" w:rsidRPr="00CD4A66" w:rsidRDefault="001979A8" w:rsidP="00A602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физические качества, через подвижные, </w:t>
            </w:r>
            <w:r w:rsidRPr="00CD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коммуникативные, сюжетно-ролевые игры, эстафеты.</w:t>
            </w:r>
          </w:p>
        </w:tc>
      </w:tr>
    </w:tbl>
    <w:p w:rsidR="001979A8" w:rsidRPr="000D1FFF" w:rsidRDefault="001979A8" w:rsidP="0019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BC9" w:rsidRPr="00C02BC9" w:rsidRDefault="00C02BC9" w:rsidP="00C02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BC9">
        <w:rPr>
          <w:rFonts w:ascii="Times New Roman" w:hAnsi="Times New Roman" w:cs="Times New Roman"/>
          <w:sz w:val="28"/>
          <w:szCs w:val="28"/>
        </w:rPr>
        <w:t>Заключение</w:t>
      </w:r>
    </w:p>
    <w:p w:rsidR="00C02BC9" w:rsidRPr="00C02BC9" w:rsidRDefault="00C02BC9" w:rsidP="00C02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A8" w:rsidRPr="000D1FFF" w:rsidRDefault="00C02BC9" w:rsidP="00C02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BC9">
        <w:rPr>
          <w:rFonts w:ascii="Times New Roman" w:hAnsi="Times New Roman" w:cs="Times New Roman"/>
          <w:sz w:val="28"/>
          <w:szCs w:val="28"/>
        </w:rPr>
        <w:t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1979A8" w:rsidRDefault="001979A8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1FFF">
        <w:rPr>
          <w:rFonts w:ascii="Times New Roman" w:hAnsi="Times New Roman" w:cs="Times New Roman"/>
          <w:sz w:val="28"/>
          <w:szCs w:val="28"/>
        </w:rPr>
        <w:t xml:space="preserve"> </w:t>
      </w:r>
      <w:r w:rsidR="00186486">
        <w:rPr>
          <w:rFonts w:ascii="Times New Roman" w:hAnsi="Times New Roman" w:cs="Times New Roman"/>
          <w:sz w:val="28"/>
          <w:szCs w:val="28"/>
        </w:rPr>
        <w:t>Родители а</w:t>
      </w:r>
      <w:r w:rsidR="00186486" w:rsidRPr="00186486">
        <w:rPr>
          <w:rFonts w:ascii="Times New Roman" w:hAnsi="Times New Roman" w:cs="Times New Roman"/>
          <w:sz w:val="28"/>
          <w:szCs w:val="28"/>
        </w:rPr>
        <w:t>ктивные и за</w:t>
      </w:r>
      <w:r w:rsidR="00186486">
        <w:rPr>
          <w:rFonts w:ascii="Times New Roman" w:hAnsi="Times New Roman" w:cs="Times New Roman"/>
          <w:sz w:val="28"/>
          <w:szCs w:val="28"/>
        </w:rPr>
        <w:t>интересованные участники мероприятия</w:t>
      </w:r>
      <w:r w:rsidR="00186486" w:rsidRPr="00186486">
        <w:rPr>
          <w:rFonts w:ascii="Times New Roman" w:hAnsi="Times New Roman" w:cs="Times New Roman"/>
          <w:sz w:val="28"/>
          <w:szCs w:val="28"/>
        </w:rPr>
        <w:t xml:space="preserve">, ориентированы на развитие у ребёнка потребности к познанию, общению </w:t>
      </w:r>
      <w:proofErr w:type="gramStart"/>
      <w:r w:rsidR="00186486" w:rsidRPr="001864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86486" w:rsidRPr="00186486">
        <w:rPr>
          <w:rFonts w:ascii="Times New Roman" w:hAnsi="Times New Roman" w:cs="Times New Roman"/>
          <w:sz w:val="28"/>
          <w:szCs w:val="28"/>
        </w:rPr>
        <w:t xml:space="preserve"> взрослыми и сверстниками, через совместную деятельность.</w:t>
      </w:r>
      <w:r w:rsidRPr="000D1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86" w:rsidRDefault="00186486" w:rsidP="001979A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6486" w:rsidRPr="00186486" w:rsidRDefault="00186486" w:rsidP="0018648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6486">
        <w:rPr>
          <w:rFonts w:ascii="Times New Roman" w:hAnsi="Times New Roman" w:cs="Times New Roman"/>
          <w:sz w:val="28"/>
          <w:szCs w:val="28"/>
        </w:rPr>
        <w:t xml:space="preserve">Вывод: Таким образом, анализируя проделанную работу детей, можно с уверенностью сказать, что использование комплексного подхода по ознакомлению детей с темой войны вызвало у них огромный интерес и эмоциональный отклик. </w:t>
      </w:r>
    </w:p>
    <w:p w:rsidR="00186486" w:rsidRPr="000D1FFF" w:rsidRDefault="00186486" w:rsidP="0018648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реализации проекта мы наблюдали</w:t>
      </w:r>
      <w:r w:rsidRPr="00186486">
        <w:rPr>
          <w:rFonts w:ascii="Times New Roman" w:hAnsi="Times New Roman" w:cs="Times New Roman"/>
          <w:sz w:val="28"/>
          <w:szCs w:val="28"/>
        </w:rPr>
        <w:t xml:space="preserve">, как у детей возрастал познавательный и творческий интерес к данной теме. Мотивация «хотим узнать» на начальной стадии реализации проекта, к его окончанию сменилась на мотивацию «хотим рассказать другим». Дети с удовольствием рассказывали и о своих родственниках, кто воевал на войне, делились впечатлениями от </w:t>
      </w:r>
      <w:proofErr w:type="gramStart"/>
      <w:r w:rsidRPr="00186486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186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9A8" w:rsidRDefault="001979A8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6A1" w:rsidRPr="001936A1" w:rsidRDefault="001936A1" w:rsidP="00193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36A1">
        <w:rPr>
          <w:rFonts w:ascii="Times New Roman" w:hAnsi="Times New Roman" w:cs="Times New Roman"/>
          <w:sz w:val="28"/>
          <w:szCs w:val="28"/>
        </w:rPr>
        <w:t>Литература:</w:t>
      </w:r>
    </w:p>
    <w:p w:rsidR="001979A8" w:rsidRPr="001936A1" w:rsidRDefault="001979A8" w:rsidP="00193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9A8" w:rsidRPr="001936A1" w:rsidRDefault="001979A8" w:rsidP="0019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Default="001936A1" w:rsidP="00193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A1">
        <w:rPr>
          <w:rFonts w:ascii="Times New Roman" w:hAnsi="Times New Roman" w:cs="Times New Roman"/>
          <w:sz w:val="28"/>
          <w:szCs w:val="28"/>
        </w:rPr>
        <w:t>- Журнал «Музыкальный руководитель»</w:t>
      </w:r>
    </w:p>
    <w:p w:rsidR="001936A1" w:rsidRDefault="001936A1" w:rsidP="00193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воспитания и обучения в детском саду «От рождения до школы»</w:t>
      </w:r>
    </w:p>
    <w:p w:rsidR="001936A1" w:rsidRDefault="001936A1" w:rsidP="00193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«Ознакомление с предметным и социальным окружением. Подготовительная группа»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2012 год.</w:t>
      </w:r>
    </w:p>
    <w:p w:rsidR="00115619" w:rsidRDefault="00115619" w:rsidP="00193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«Хрестоматия для детей старшего дошкольного возраста </w:t>
      </w:r>
    </w:p>
    <w:p w:rsidR="001936A1" w:rsidRPr="001936A1" w:rsidRDefault="001936A1" w:rsidP="0019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Pr="001936A1" w:rsidRDefault="00DE627C" w:rsidP="0019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Pr="001936A1" w:rsidRDefault="00DE627C" w:rsidP="0019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Pr="001936A1" w:rsidRDefault="00DE627C" w:rsidP="0019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Pr="001936A1" w:rsidRDefault="00DE627C" w:rsidP="0019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Pr="001936A1" w:rsidRDefault="00DE627C" w:rsidP="0019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Default="00DE627C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1B7" w:rsidRDefault="006E11B7" w:rsidP="006E1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праздника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овны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радуйтчыны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öльöн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«Катюша»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висьталöны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 (№1- 8 Приложение №1)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– Родина моя»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сл.С.Кузьмичёвой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сьылöм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видео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5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чолöмаласны</w:t>
      </w:r>
      <w:proofErr w:type="spellEnd"/>
      <w:r w:rsidRPr="0045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сьыланкывйöн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«Наследники Победы» 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Победа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тан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гажöдчам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пöчъяслы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о мире» сл. Т.Волгиной, муз. Филиппенко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сьылöны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сюсьöсь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повтöмöсь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збойöсь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шутитысьöн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внукъясыс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Аттркцион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«Вперёд к флажку»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ордйöдчöны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детинкаяс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флажокöн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кытшовтны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обруч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флажоксö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мöдлы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с.в.)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повтöмöсь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раненöйясöс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</w:t>
      </w:r>
      <w:proofErr w:type="gramEnd"/>
      <w:r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весьтт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свиститысны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взрывайтчисны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гранатаяс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раненнöйлы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ордйöдчöны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раненнöйöс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кöртавны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</w:t>
      </w:r>
    </w:p>
    <w:p w:rsidR="006E11B7" w:rsidRPr="0060451F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кывбуръяссö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Пожегд</w:t>
      </w:r>
      <w:r w:rsidRPr="0060451F">
        <w:rPr>
          <w:rFonts w:ascii="Times New Roman" w:hAnsi="Times New Roman" w:cs="Times New Roman"/>
          <w:sz w:val="28"/>
          <w:szCs w:val="28"/>
        </w:rPr>
        <w:t>инса</w:t>
      </w:r>
      <w:proofErr w:type="spellEnd"/>
      <w:r w:rsidRPr="0060451F">
        <w:rPr>
          <w:rFonts w:ascii="Times New Roman" w:hAnsi="Times New Roman" w:cs="Times New Roman"/>
          <w:sz w:val="28"/>
          <w:szCs w:val="28"/>
        </w:rPr>
        <w:t xml:space="preserve"> челядь (</w:t>
      </w:r>
      <w:proofErr w:type="spellStart"/>
      <w:r w:rsidRPr="0060451F">
        <w:rPr>
          <w:rFonts w:ascii="Times New Roman" w:hAnsi="Times New Roman" w:cs="Times New Roman"/>
          <w:sz w:val="28"/>
          <w:szCs w:val="28"/>
        </w:rPr>
        <w:t>кывбуръяс</w:t>
      </w:r>
      <w:proofErr w:type="spellEnd"/>
      <w:r w:rsidRPr="0060451F">
        <w:rPr>
          <w:rFonts w:ascii="Times New Roman" w:hAnsi="Times New Roman" w:cs="Times New Roman"/>
          <w:sz w:val="28"/>
          <w:szCs w:val="28"/>
        </w:rPr>
        <w:t xml:space="preserve"> №9 -17)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«Армии – Ура»сл. Н.Соловьевой,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.Гуцалюна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Пожегдин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воюйтны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сиктъясысь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вунöдлыны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йывсьыныс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пельöсын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письмö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приложение №2)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№18-22)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«Наша Родина сильна»</w:t>
      </w:r>
      <w:r w:rsidRPr="00D4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сл. Т.Волгиной, муз. Филиппенко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кымöрыс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шонд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югъял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сьыланкывъяс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чöж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салдатъяскöд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петавл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ывла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дзигласисны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окасисны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мöднысö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рöдня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венысны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Ȫн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сьылыштам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встану на посту»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.Белевцова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сьылöм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про дедушку»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Рыбкиной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перйыны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Победа,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Боецъяс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дзирдалöны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сьылöны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лэбачьяс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öнюмъялöны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мырддьыны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йöктöны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«9 Мая»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гöлубъяс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07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шонд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тулыс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цветок весны»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йöктыштам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«Топ – хлоп»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(Видео №2)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Челядь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öсьöд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дзоридзъяс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Pr="009804DA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8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ветернъясöс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чаепитие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челядькöд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7C" w:rsidRDefault="00DE627C" w:rsidP="00DE6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1B7" w:rsidRDefault="006E11B7" w:rsidP="006E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A8" w:rsidRDefault="001979A8" w:rsidP="00197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71" w:rsidRDefault="00E00571"/>
    <w:sectPr w:rsidR="00E00571" w:rsidSect="001979A8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A1" w:rsidRDefault="00A024A1" w:rsidP="00DE627C">
      <w:pPr>
        <w:spacing w:after="0" w:line="240" w:lineRule="auto"/>
      </w:pPr>
      <w:r>
        <w:separator/>
      </w:r>
    </w:p>
  </w:endnote>
  <w:endnote w:type="continuationSeparator" w:id="0">
    <w:p w:rsidR="00A024A1" w:rsidRDefault="00A024A1" w:rsidP="00DE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161"/>
      <w:docPartObj>
        <w:docPartGallery w:val="Page Numbers (Bottom of Page)"/>
        <w:docPartUnique/>
      </w:docPartObj>
    </w:sdtPr>
    <w:sdtContent>
      <w:p w:rsidR="00DE627C" w:rsidRDefault="002A1569">
        <w:pPr>
          <w:pStyle w:val="a7"/>
        </w:pPr>
        <w:fldSimple w:instr=" PAGE   \* MERGEFORMAT ">
          <w:r w:rsidR="00CA14ED">
            <w:rPr>
              <w:noProof/>
            </w:rPr>
            <w:t>4</w:t>
          </w:r>
        </w:fldSimple>
      </w:p>
    </w:sdtContent>
  </w:sdt>
  <w:p w:rsidR="00DE627C" w:rsidRDefault="00DE62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A1" w:rsidRDefault="00A024A1" w:rsidP="00DE627C">
      <w:pPr>
        <w:spacing w:after="0" w:line="240" w:lineRule="auto"/>
      </w:pPr>
      <w:r>
        <w:separator/>
      </w:r>
    </w:p>
  </w:footnote>
  <w:footnote w:type="continuationSeparator" w:id="0">
    <w:p w:rsidR="00A024A1" w:rsidRDefault="00A024A1" w:rsidP="00DE6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9A8"/>
    <w:rsid w:val="0010316F"/>
    <w:rsid w:val="00115619"/>
    <w:rsid w:val="00186486"/>
    <w:rsid w:val="001936A1"/>
    <w:rsid w:val="001979A8"/>
    <w:rsid w:val="002A1569"/>
    <w:rsid w:val="00396535"/>
    <w:rsid w:val="003A0E78"/>
    <w:rsid w:val="003D756B"/>
    <w:rsid w:val="006B59D5"/>
    <w:rsid w:val="006E11B7"/>
    <w:rsid w:val="00773B7E"/>
    <w:rsid w:val="009C2AA0"/>
    <w:rsid w:val="00A024A1"/>
    <w:rsid w:val="00C02BC9"/>
    <w:rsid w:val="00CA14ED"/>
    <w:rsid w:val="00DA04B0"/>
    <w:rsid w:val="00DE627C"/>
    <w:rsid w:val="00E0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9A8"/>
    <w:pPr>
      <w:spacing w:after="0" w:line="240" w:lineRule="auto"/>
    </w:pPr>
  </w:style>
  <w:style w:type="paragraph" w:customStyle="1" w:styleId="Default">
    <w:name w:val="Default"/>
    <w:rsid w:val="00197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19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27C"/>
  </w:style>
  <w:style w:type="paragraph" w:styleId="a7">
    <w:name w:val="footer"/>
    <w:basedOn w:val="a"/>
    <w:link w:val="a8"/>
    <w:uiPriority w:val="99"/>
    <w:unhideWhenUsed/>
    <w:rsid w:val="00DE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2015-05-12T17:32:00Z</dcterms:created>
  <dcterms:modified xsi:type="dcterms:W3CDTF">2015-05-14T10:55:00Z</dcterms:modified>
</cp:coreProperties>
</file>